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C1" w:rsidRPr="00623AC1" w:rsidRDefault="00623AC1" w:rsidP="00623AC1">
      <w:pPr>
        <w:widowControl w:val="0"/>
        <w:spacing w:after="0" w:line="600" w:lineRule="exact"/>
        <w:jc w:val="both"/>
        <w:rPr>
          <w:rFonts w:ascii="Times New Roman" w:eastAsia="黑体" w:hAnsi="Times New Roman" w:cs="Times New Roman" w:hint="eastAsia"/>
          <w:kern w:val="2"/>
          <w:sz w:val="32"/>
          <w:szCs w:val="32"/>
        </w:rPr>
      </w:pPr>
    </w:p>
    <w:p w:rsidR="00623AC1" w:rsidRPr="00623AC1" w:rsidRDefault="00623AC1" w:rsidP="00623AC1">
      <w:pPr>
        <w:widowControl w:val="0"/>
        <w:spacing w:after="0" w:line="600" w:lineRule="exact"/>
        <w:jc w:val="center"/>
        <w:rPr>
          <w:rFonts w:ascii="Times New Roman" w:eastAsia="方正小标宋简体" w:hAnsi="Times New Roman" w:cs="Times New Roman" w:hint="eastAsia"/>
          <w:kern w:val="2"/>
          <w:sz w:val="44"/>
          <w:szCs w:val="44"/>
        </w:rPr>
      </w:pPr>
      <w:r w:rsidRPr="00623AC1">
        <w:rPr>
          <w:rFonts w:ascii="Times New Roman" w:eastAsia="方正小标宋简体" w:hAnsi="Times New Roman" w:cs="Times New Roman"/>
          <w:kern w:val="2"/>
          <w:sz w:val="44"/>
          <w:szCs w:val="44"/>
        </w:rPr>
        <w:t>国家</w:t>
      </w:r>
      <w:r w:rsidRPr="00623AC1">
        <w:rPr>
          <w:rFonts w:ascii="Times New Roman" w:eastAsia="方正小标宋简体" w:hAnsi="Times New Roman" w:cs="Times New Roman" w:hint="eastAsia"/>
          <w:kern w:val="2"/>
          <w:sz w:val="44"/>
          <w:szCs w:val="44"/>
        </w:rPr>
        <w:t>自然资源</w:t>
      </w:r>
      <w:r w:rsidRPr="00623AC1">
        <w:rPr>
          <w:rFonts w:ascii="Times New Roman" w:eastAsia="方正小标宋简体" w:hAnsi="Times New Roman" w:cs="Times New Roman"/>
          <w:kern w:val="2"/>
          <w:sz w:val="44"/>
          <w:szCs w:val="44"/>
        </w:rPr>
        <w:t>督察北京局</w:t>
      </w:r>
    </w:p>
    <w:p w:rsidR="00623AC1" w:rsidRPr="00623AC1" w:rsidRDefault="00623AC1" w:rsidP="00623AC1">
      <w:pPr>
        <w:widowControl w:val="0"/>
        <w:spacing w:after="0" w:line="600" w:lineRule="exact"/>
        <w:jc w:val="center"/>
        <w:rPr>
          <w:rFonts w:ascii="Times New Roman" w:eastAsia="方正小标宋简体" w:hAnsi="Times New Roman" w:cs="Times New Roman"/>
          <w:kern w:val="2"/>
          <w:sz w:val="44"/>
          <w:szCs w:val="44"/>
        </w:rPr>
      </w:pPr>
      <w:r w:rsidRPr="00623AC1">
        <w:rPr>
          <w:rFonts w:ascii="Times New Roman" w:eastAsia="方正小标宋简体" w:hAnsi="Times New Roman" w:cs="Times New Roman"/>
          <w:kern w:val="2"/>
          <w:sz w:val="44"/>
          <w:szCs w:val="44"/>
        </w:rPr>
        <w:t>政府信息公开申请表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51"/>
        <w:gridCol w:w="1984"/>
        <w:gridCol w:w="2127"/>
        <w:gridCol w:w="1275"/>
        <w:gridCol w:w="2127"/>
      </w:tblGrid>
      <w:tr w:rsidR="00623AC1" w:rsidRPr="00623AC1" w:rsidTr="004A18F4">
        <w:trPr>
          <w:trHeight w:val="738"/>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申请人</w:t>
            </w:r>
          </w:p>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信息</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公民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申请人</w:t>
            </w:r>
            <w:r w:rsidRPr="00623AC1">
              <w:rPr>
                <w:rFonts w:ascii="Times New Roman" w:eastAsia="仿宋_GB2312" w:hAnsi="Times New Roman" w:cs="Times New Roman"/>
                <w:kern w:val="2"/>
                <w:sz w:val="24"/>
              </w:rPr>
              <w:t>姓名</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706"/>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overflowPunct w:val="0"/>
              <w:topLinePunct/>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联系电话</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widowControl w:val="0"/>
              <w:overflowPunct w:val="0"/>
              <w:topLinePunct/>
              <w:adjustRightInd/>
              <w:snapToGrid/>
              <w:spacing w:after="0" w:line="400" w:lineRule="exact"/>
              <w:jc w:val="center"/>
              <w:rPr>
                <w:rFonts w:ascii="Times New Roman" w:eastAsia="仿宋_GB2312" w:hAnsi="Times New Roman" w:cs="Times New Roman"/>
                <w:kern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overflowPunct w:val="0"/>
              <w:topLinePunct/>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电子邮箱</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widowControl w:val="0"/>
              <w:overflowPunct w:val="0"/>
              <w:topLinePunct/>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662"/>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3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通信地址</w:t>
            </w:r>
            <w:r w:rsidRPr="00623AC1">
              <w:rPr>
                <w:rFonts w:ascii="Times New Roman" w:eastAsia="仿宋_GB2312" w:hAnsi="Times New Roman" w:cs="Times New Roman" w:hint="eastAsia"/>
                <w:kern w:val="2"/>
                <w:sz w:val="24"/>
              </w:rPr>
              <w:t>及邮编</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70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法人</w:t>
            </w:r>
            <w:r w:rsidRPr="00623AC1">
              <w:rPr>
                <w:rFonts w:ascii="仿宋_GB2312" w:eastAsia="仿宋_GB2312" w:hAnsi="宋体" w:cs="宋体" w:hint="eastAsia"/>
                <w:spacing w:val="-6"/>
                <w:kern w:val="2"/>
                <w:sz w:val="24"/>
              </w:rPr>
              <w:t>或</w:t>
            </w:r>
          </w:p>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其它组织</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申请单位</w:t>
            </w:r>
            <w:r w:rsidRPr="00623AC1">
              <w:rPr>
                <w:rFonts w:ascii="Times New Roman" w:eastAsia="仿宋_GB2312" w:hAnsi="Times New Roman" w:cs="Times New Roman"/>
                <w:kern w:val="2"/>
                <w:sz w:val="24"/>
              </w:rPr>
              <w:t>名称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联系人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62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联系电话</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电子邮箱</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71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adjustRightInd/>
              <w:snapToGrid/>
              <w:spacing w:after="0" w:line="400" w:lineRule="exact"/>
              <w:jc w:val="center"/>
              <w:rPr>
                <w:rFonts w:ascii="Times New Roman" w:eastAsia="仿宋_GB2312" w:hAnsi="Times New Roman" w:cs="Times New Roman"/>
                <w:kern w:val="2"/>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kern w:val="2"/>
                <w:sz w:val="24"/>
              </w:rPr>
              <w:t>通信地址</w:t>
            </w:r>
            <w:r w:rsidRPr="00623AC1">
              <w:rPr>
                <w:rFonts w:ascii="Times New Roman" w:eastAsia="仿宋_GB2312" w:hAnsi="Times New Roman" w:cs="Times New Roman" w:hint="eastAsia"/>
                <w:kern w:val="2"/>
                <w:sz w:val="24"/>
              </w:rPr>
              <w:t>及邮编</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1266"/>
        </w:trPr>
        <w:tc>
          <w:tcPr>
            <w:tcW w:w="3510" w:type="dxa"/>
            <w:gridSpan w:val="3"/>
            <w:tcBorders>
              <w:top w:val="single" w:sz="4" w:space="0" w:color="auto"/>
              <w:left w:val="single" w:sz="4" w:space="0" w:color="auto"/>
              <w:right w:val="single" w:sz="4" w:space="0" w:color="auto"/>
            </w:tcBorders>
            <w:shd w:val="clear" w:color="auto" w:fill="auto"/>
            <w:vAlign w:val="center"/>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所需信息内容描述</w:t>
            </w:r>
          </w:p>
          <w:p w:rsidR="00623AC1" w:rsidRPr="00623AC1" w:rsidRDefault="00623AC1" w:rsidP="00623AC1">
            <w:pPr>
              <w:widowControl w:val="0"/>
              <w:adjustRightInd/>
              <w:snapToGrid/>
              <w:spacing w:after="0" w:line="400" w:lineRule="exact"/>
              <w:ind w:firstLineChars="50" w:firstLine="120"/>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（名称、文号或便于行政机关查询的其他特征性描述；仅限填写一项具体政府信息）</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3AC1" w:rsidRPr="00623AC1" w:rsidRDefault="00623AC1" w:rsidP="00623AC1">
            <w:pPr>
              <w:keepNext/>
              <w:keepLines/>
              <w:widowControl w:val="0"/>
              <w:adjustRightInd/>
              <w:snapToGrid/>
              <w:spacing w:after="0" w:line="400" w:lineRule="exact"/>
              <w:jc w:val="center"/>
              <w:rPr>
                <w:rFonts w:ascii="Times New Roman" w:eastAsia="仿宋_GB2312" w:hAnsi="Times New Roman" w:cs="Times New Roman"/>
                <w:kern w:val="2"/>
                <w:sz w:val="24"/>
              </w:rPr>
            </w:pPr>
          </w:p>
        </w:tc>
      </w:tr>
      <w:tr w:rsidR="00623AC1" w:rsidRPr="00623AC1" w:rsidTr="004A18F4">
        <w:trPr>
          <w:trHeight w:val="877"/>
        </w:trPr>
        <w:tc>
          <w:tcPr>
            <w:tcW w:w="3510" w:type="dxa"/>
            <w:gridSpan w:val="3"/>
            <w:tcBorders>
              <w:left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320" w:lineRule="exact"/>
              <w:jc w:val="center"/>
              <w:rPr>
                <w:rFonts w:ascii="Times New Roman" w:eastAsia="仿宋_GB2312" w:hAnsi="Times New Roman" w:cs="Times New Roman"/>
                <w:b/>
                <w:kern w:val="2"/>
                <w:sz w:val="24"/>
              </w:rPr>
            </w:pPr>
            <w:r w:rsidRPr="00623AC1">
              <w:rPr>
                <w:rFonts w:ascii="Times New Roman" w:eastAsia="仿宋_GB2312" w:hAnsi="Times New Roman" w:cs="Times New Roman"/>
                <w:kern w:val="2"/>
                <w:sz w:val="24"/>
              </w:rPr>
              <w:t>所需信息的</w:t>
            </w:r>
            <w:r w:rsidRPr="00623AC1">
              <w:rPr>
                <w:rFonts w:ascii="Times New Roman" w:eastAsia="仿宋_GB2312" w:hAnsi="Times New Roman" w:cs="Times New Roman" w:hint="eastAsia"/>
                <w:kern w:val="2"/>
                <w:sz w:val="24"/>
              </w:rPr>
              <w:t>形式</w:t>
            </w:r>
            <w:r w:rsidRPr="00623AC1">
              <w:rPr>
                <w:rFonts w:ascii="Times New Roman" w:eastAsia="仿宋_GB2312" w:hAnsi="Times New Roman" w:cs="Times New Roman"/>
                <w:spacing w:val="-8"/>
                <w:kern w:val="2"/>
                <w:sz w:val="24"/>
              </w:rPr>
              <w:t>方式（</w:t>
            </w:r>
            <w:r w:rsidRPr="00623AC1">
              <w:rPr>
                <w:rFonts w:ascii="Times New Roman" w:eastAsia="仿宋_GB2312" w:hAnsi="Times New Roman" w:cs="Times New Roman" w:hint="eastAsia"/>
                <w:spacing w:val="-8"/>
                <w:kern w:val="2"/>
                <w:sz w:val="24"/>
              </w:rPr>
              <w:t>单选</w:t>
            </w:r>
            <w:r w:rsidRPr="00623AC1">
              <w:rPr>
                <w:rFonts w:ascii="Times New Roman" w:eastAsia="仿宋_GB2312" w:hAnsi="Times New Roman" w:cs="Times New Roman"/>
                <w:spacing w:val="-8"/>
                <w:kern w:val="2"/>
                <w:sz w:val="24"/>
              </w:rPr>
              <w:t>）</w:t>
            </w:r>
          </w:p>
        </w:tc>
        <w:tc>
          <w:tcPr>
            <w:tcW w:w="5529" w:type="dxa"/>
            <w:gridSpan w:val="3"/>
            <w:tcBorders>
              <w:top w:val="single" w:sz="4" w:space="0" w:color="auto"/>
              <w:left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hint="eastAsia"/>
                <w:kern w:val="2"/>
                <w:sz w:val="24"/>
              </w:rPr>
              <w:t>纸质文件</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hint="eastAsia"/>
                <w:kern w:val="2"/>
                <w:sz w:val="24"/>
              </w:rPr>
              <w:t>□</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kern w:val="2"/>
                <w:sz w:val="24"/>
              </w:rPr>
              <w:t>电子</w:t>
            </w:r>
            <w:r w:rsidRPr="00623AC1">
              <w:rPr>
                <w:rFonts w:ascii="Times New Roman" w:eastAsia="仿宋_GB2312" w:hAnsi="Times New Roman" w:cs="Times New Roman" w:hint="eastAsia"/>
                <w:kern w:val="2"/>
                <w:sz w:val="24"/>
              </w:rPr>
              <w:t>数据</w:t>
            </w:r>
          </w:p>
        </w:tc>
      </w:tr>
      <w:tr w:rsidR="00623AC1" w:rsidRPr="00623AC1" w:rsidTr="004A18F4">
        <w:trPr>
          <w:trHeight w:val="790"/>
        </w:trPr>
        <w:tc>
          <w:tcPr>
            <w:tcW w:w="3510" w:type="dxa"/>
            <w:gridSpan w:val="3"/>
            <w:tcBorders>
              <w:left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320" w:lineRule="exact"/>
              <w:jc w:val="center"/>
              <w:rPr>
                <w:rFonts w:ascii="Times New Roman" w:eastAsia="仿宋_GB2312" w:hAnsi="Times New Roman" w:cs="Times New Roman" w:hint="eastAsia"/>
                <w:b/>
                <w:kern w:val="2"/>
                <w:sz w:val="24"/>
              </w:rPr>
            </w:pPr>
            <w:r w:rsidRPr="00623AC1">
              <w:rPr>
                <w:rFonts w:ascii="Times New Roman" w:eastAsia="仿宋_GB2312" w:hAnsi="Times New Roman" w:cs="Times New Roman"/>
                <w:kern w:val="2"/>
                <w:sz w:val="24"/>
              </w:rPr>
              <w:t>获取信息的方式（</w:t>
            </w:r>
            <w:r w:rsidRPr="00623AC1">
              <w:rPr>
                <w:rFonts w:ascii="Times New Roman" w:eastAsia="仿宋_GB2312" w:hAnsi="Times New Roman" w:cs="Times New Roman" w:hint="eastAsia"/>
                <w:kern w:val="2"/>
                <w:sz w:val="24"/>
              </w:rPr>
              <w:t>单选</w:t>
            </w:r>
            <w:r w:rsidRPr="00623AC1">
              <w:rPr>
                <w:rFonts w:ascii="Times New Roman" w:eastAsia="仿宋_GB2312" w:hAnsi="Times New Roman" w:cs="Times New Roman"/>
                <w:kern w:val="2"/>
                <w:sz w:val="24"/>
              </w:rPr>
              <w:t>）</w:t>
            </w:r>
          </w:p>
        </w:tc>
        <w:tc>
          <w:tcPr>
            <w:tcW w:w="5529" w:type="dxa"/>
            <w:gridSpan w:val="3"/>
            <w:tcBorders>
              <w:left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kern w:val="2"/>
                <w:sz w:val="24"/>
              </w:rPr>
              <w:t>快递邮寄</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hint="eastAsia"/>
                <w:kern w:val="2"/>
                <w:sz w:val="24"/>
              </w:rPr>
              <w:t>□</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kern w:val="2"/>
                <w:sz w:val="24"/>
              </w:rPr>
              <w:t>电子邮件</w:t>
            </w:r>
          </w:p>
        </w:tc>
      </w:tr>
      <w:tr w:rsidR="00623AC1" w:rsidRPr="00623AC1" w:rsidTr="004A18F4">
        <w:trPr>
          <w:trHeight w:val="1043"/>
        </w:trPr>
        <w:tc>
          <w:tcPr>
            <w:tcW w:w="3510" w:type="dxa"/>
            <w:gridSpan w:val="3"/>
            <w:tcBorders>
              <w:left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320" w:lineRule="exact"/>
              <w:jc w:val="center"/>
              <w:rPr>
                <w:rFonts w:ascii="Times New Roman" w:eastAsia="仿宋_GB2312" w:hAnsi="Times New Roman" w:cs="Times New Roman"/>
                <w:kern w:val="2"/>
                <w:sz w:val="24"/>
              </w:rPr>
            </w:pPr>
            <w:r w:rsidRPr="00623AC1">
              <w:rPr>
                <w:rFonts w:ascii="Times New Roman" w:eastAsia="仿宋_GB2312" w:hAnsi="Times New Roman" w:cs="Times New Roman" w:hint="eastAsia"/>
                <w:kern w:val="2"/>
                <w:sz w:val="24"/>
              </w:rPr>
              <w:t>申请人签名或盖章</w:t>
            </w:r>
          </w:p>
        </w:tc>
        <w:tc>
          <w:tcPr>
            <w:tcW w:w="2127" w:type="dxa"/>
            <w:tcBorders>
              <w:left w:val="single" w:sz="4" w:space="0" w:color="auto"/>
              <w:right w:val="single" w:sz="4" w:space="0" w:color="auto"/>
            </w:tcBorders>
            <w:shd w:val="clear" w:color="auto" w:fill="auto"/>
            <w:vAlign w:val="center"/>
            <w:hideMark/>
          </w:tcPr>
          <w:p w:rsidR="00623AC1" w:rsidRPr="00623AC1" w:rsidRDefault="00623AC1" w:rsidP="00623AC1">
            <w:pPr>
              <w:widowControl w:val="0"/>
              <w:adjustRightInd/>
              <w:snapToGrid/>
              <w:spacing w:after="0" w:line="400" w:lineRule="exact"/>
              <w:jc w:val="center"/>
              <w:rPr>
                <w:rFonts w:ascii="Times New Roman" w:eastAsia="仿宋_GB2312" w:hAnsi="Times New Roman" w:cs="Times New Roman" w:hint="eastAsia"/>
                <w:kern w:val="2"/>
                <w:sz w:val="24"/>
              </w:rPr>
            </w:pPr>
          </w:p>
        </w:tc>
        <w:tc>
          <w:tcPr>
            <w:tcW w:w="3402" w:type="dxa"/>
            <w:gridSpan w:val="2"/>
            <w:tcBorders>
              <w:left w:val="single" w:sz="4" w:space="0" w:color="auto"/>
              <w:right w:val="single" w:sz="4" w:space="0" w:color="auto"/>
            </w:tcBorders>
            <w:shd w:val="clear" w:color="auto" w:fill="auto"/>
            <w:vAlign w:val="center"/>
          </w:tcPr>
          <w:p w:rsidR="00623AC1" w:rsidRPr="00623AC1" w:rsidRDefault="00623AC1" w:rsidP="00623AC1">
            <w:pPr>
              <w:widowControl w:val="0"/>
              <w:adjustRightInd/>
              <w:snapToGrid/>
              <w:spacing w:after="0" w:line="400" w:lineRule="exact"/>
              <w:jc w:val="both"/>
              <w:rPr>
                <w:rFonts w:ascii="Times New Roman" w:eastAsia="仿宋_GB2312" w:hAnsi="Times New Roman" w:cs="Times New Roman" w:hint="eastAsia"/>
                <w:kern w:val="2"/>
                <w:sz w:val="24"/>
              </w:rPr>
            </w:pPr>
            <w:r w:rsidRPr="00623AC1">
              <w:rPr>
                <w:rFonts w:ascii="Times New Roman" w:eastAsia="仿宋_GB2312" w:hAnsi="Times New Roman" w:cs="Times New Roman" w:hint="eastAsia"/>
                <w:kern w:val="2"/>
                <w:sz w:val="24"/>
              </w:rPr>
              <w:t>填表时间：</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hint="eastAsia"/>
                <w:kern w:val="2"/>
                <w:sz w:val="24"/>
              </w:rPr>
              <w:t>年</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hint="eastAsia"/>
                <w:kern w:val="2"/>
                <w:sz w:val="24"/>
              </w:rPr>
              <w:t>月</w:t>
            </w:r>
            <w:r w:rsidRPr="00623AC1">
              <w:rPr>
                <w:rFonts w:ascii="Times New Roman" w:eastAsia="仿宋_GB2312" w:hAnsi="Times New Roman" w:cs="Times New Roman" w:hint="eastAsia"/>
                <w:kern w:val="2"/>
                <w:sz w:val="24"/>
              </w:rPr>
              <w:t xml:space="preserve">    </w:t>
            </w:r>
            <w:r w:rsidRPr="00623AC1">
              <w:rPr>
                <w:rFonts w:ascii="Times New Roman" w:eastAsia="仿宋_GB2312" w:hAnsi="Times New Roman" w:cs="Times New Roman" w:hint="eastAsia"/>
                <w:kern w:val="2"/>
                <w:sz w:val="24"/>
              </w:rPr>
              <w:t>日</w:t>
            </w:r>
          </w:p>
        </w:tc>
      </w:tr>
    </w:tbl>
    <w:p w:rsidR="004358AB" w:rsidRDefault="00623AC1" w:rsidP="00D31D50">
      <w:pPr>
        <w:spacing w:line="220" w:lineRule="atLeast"/>
      </w:pPr>
      <w:r w:rsidRPr="00623AC1">
        <w:rPr>
          <w:rFonts w:ascii="Times New Roman" w:eastAsia="仿宋_GB2312" w:hAnsi="Times New Roman" w:cs="Times New Roman" w:hint="eastAsia"/>
          <w:kern w:val="2"/>
          <w:sz w:val="28"/>
          <w:szCs w:val="21"/>
        </w:rPr>
        <w:t>注</w:t>
      </w:r>
      <w:r w:rsidRPr="00623AC1">
        <w:rPr>
          <w:rFonts w:ascii="Times New Roman" w:eastAsia="仿宋_GB2312" w:hAnsi="Times New Roman" w:cs="Times New Roman"/>
          <w:kern w:val="2"/>
          <w:sz w:val="28"/>
          <w:szCs w:val="21"/>
        </w:rPr>
        <w:t>：</w:t>
      </w:r>
      <w:r w:rsidRPr="00623AC1">
        <w:rPr>
          <w:rFonts w:ascii="Times New Roman" w:eastAsia="仿宋_GB2312" w:hAnsi="Times New Roman" w:cs="Times New Roman"/>
          <w:kern w:val="2"/>
          <w:sz w:val="28"/>
          <w:szCs w:val="21"/>
        </w:rPr>
        <w:t>1</w:t>
      </w:r>
      <w:r w:rsidRPr="00623AC1">
        <w:rPr>
          <w:rFonts w:ascii="仿宋_GB2312" w:eastAsia="仿宋_GB2312" w:hAnsi="Times New Roman" w:cs="Times New Roman" w:hint="eastAsia"/>
          <w:kern w:val="2"/>
          <w:sz w:val="28"/>
          <w:szCs w:val="21"/>
        </w:rPr>
        <w:t>．</w:t>
      </w:r>
      <w:r w:rsidRPr="00623AC1">
        <w:rPr>
          <w:rFonts w:ascii="Times New Roman" w:eastAsia="仿宋_GB2312" w:hAnsi="Times New Roman" w:cs="Times New Roman" w:hint="eastAsia"/>
          <w:spacing w:val="2"/>
          <w:kern w:val="2"/>
          <w:sz w:val="28"/>
          <w:szCs w:val="21"/>
        </w:rPr>
        <w:t>申请人需提供身份证明材料，委托代理人需同时提供申请人和代理人身份证明材料及授权委托材料。</w:t>
      </w:r>
      <w:r w:rsidRPr="00623AC1">
        <w:rPr>
          <w:rFonts w:ascii="Times New Roman" w:eastAsia="仿宋_GB2312" w:hAnsi="Times New Roman" w:cs="Times New Roman" w:hint="eastAsia"/>
          <w:spacing w:val="-4"/>
          <w:kern w:val="2"/>
          <w:sz w:val="28"/>
          <w:szCs w:val="21"/>
        </w:rPr>
        <w:t>2.</w:t>
      </w:r>
      <w:r w:rsidRPr="00623AC1">
        <w:rPr>
          <w:rFonts w:ascii="Times New Roman" w:eastAsia="仿宋_GB2312" w:hAnsi="Times New Roman" w:cs="Times New Roman" w:hint="eastAsia"/>
          <w:spacing w:val="-4"/>
          <w:kern w:val="2"/>
          <w:sz w:val="28"/>
          <w:szCs w:val="21"/>
        </w:rPr>
        <w:t>信函申请，请邮寄至</w:t>
      </w:r>
      <w:r w:rsidRPr="00623AC1">
        <w:rPr>
          <w:rFonts w:ascii="Times New Roman" w:eastAsia="仿宋_GB2312" w:hAnsi="Times New Roman" w:cs="Times New Roman"/>
          <w:spacing w:val="-4"/>
          <w:kern w:val="2"/>
          <w:sz w:val="28"/>
          <w:szCs w:val="21"/>
        </w:rPr>
        <w:t>北京市西直门内大街西章胡同</w:t>
      </w:r>
      <w:r w:rsidRPr="00623AC1">
        <w:rPr>
          <w:rFonts w:ascii="Times New Roman" w:eastAsia="仿宋_GB2312" w:hAnsi="Times New Roman" w:cs="Times New Roman"/>
          <w:spacing w:val="-4"/>
          <w:kern w:val="2"/>
          <w:sz w:val="28"/>
          <w:szCs w:val="21"/>
        </w:rPr>
        <w:t>9</w:t>
      </w:r>
      <w:r w:rsidRPr="00623AC1">
        <w:rPr>
          <w:rFonts w:ascii="Times New Roman" w:eastAsia="仿宋_GB2312" w:hAnsi="Times New Roman" w:cs="Times New Roman"/>
          <w:spacing w:val="-4"/>
          <w:kern w:val="2"/>
          <w:sz w:val="28"/>
          <w:szCs w:val="21"/>
        </w:rPr>
        <w:t>号国家</w:t>
      </w:r>
      <w:r w:rsidRPr="00623AC1">
        <w:rPr>
          <w:rFonts w:ascii="Times New Roman" w:eastAsia="仿宋_GB2312" w:hAnsi="Times New Roman" w:cs="Times New Roman" w:hint="eastAsia"/>
          <w:spacing w:val="-4"/>
          <w:kern w:val="2"/>
          <w:sz w:val="28"/>
          <w:szCs w:val="21"/>
        </w:rPr>
        <w:t>自然资源</w:t>
      </w:r>
      <w:r w:rsidRPr="00623AC1">
        <w:rPr>
          <w:rFonts w:ascii="Times New Roman" w:eastAsia="仿宋_GB2312" w:hAnsi="Times New Roman" w:cs="Times New Roman"/>
          <w:spacing w:val="-4"/>
          <w:kern w:val="2"/>
          <w:sz w:val="28"/>
          <w:szCs w:val="21"/>
        </w:rPr>
        <w:t>督察北京局</w:t>
      </w:r>
      <w:r w:rsidRPr="00623AC1">
        <w:rPr>
          <w:rFonts w:ascii="Times New Roman" w:eastAsia="仿宋_GB2312" w:hAnsi="Times New Roman" w:cs="Times New Roman" w:hint="eastAsia"/>
          <w:spacing w:val="-4"/>
          <w:kern w:val="2"/>
          <w:sz w:val="28"/>
          <w:szCs w:val="21"/>
        </w:rPr>
        <w:t>，并在信封上注明“政府信息公开”</w:t>
      </w:r>
      <w:r w:rsidRPr="00623AC1">
        <w:rPr>
          <w:rFonts w:ascii="Times New Roman" w:eastAsia="仿宋_GB2312" w:hAnsi="Times New Roman" w:cs="Times New Roman" w:hint="eastAsia"/>
          <w:spacing w:val="-4"/>
          <w:kern w:val="2"/>
          <w:sz w:val="28"/>
          <w:szCs w:val="21"/>
        </w:rPr>
        <w:t xml:space="preserve">, </w:t>
      </w:r>
      <w:r w:rsidRPr="00623AC1">
        <w:rPr>
          <w:rFonts w:ascii="Times New Roman" w:eastAsia="仿宋_GB2312" w:hAnsi="Times New Roman" w:cs="Times New Roman" w:hint="eastAsia"/>
          <w:spacing w:val="-4"/>
          <w:kern w:val="2"/>
          <w:sz w:val="28"/>
          <w:szCs w:val="21"/>
        </w:rPr>
        <w:t>邮编：</w:t>
      </w:r>
      <w:r w:rsidRPr="00623AC1">
        <w:rPr>
          <w:rFonts w:ascii="Times New Roman" w:eastAsia="仿宋_GB2312" w:hAnsi="Times New Roman" w:cs="Times New Roman" w:hint="eastAsia"/>
          <w:spacing w:val="-4"/>
          <w:kern w:val="2"/>
          <w:sz w:val="28"/>
          <w:szCs w:val="21"/>
        </w:rPr>
        <w:t>100035</w:t>
      </w:r>
      <w:r w:rsidRPr="00623AC1">
        <w:rPr>
          <w:rFonts w:ascii="Times New Roman" w:eastAsia="仿宋_GB2312" w:hAnsi="Times New Roman" w:cs="Times New Roman" w:hint="eastAsia"/>
          <w:spacing w:val="-4"/>
          <w:kern w:val="2"/>
          <w:sz w:val="28"/>
          <w:szCs w:val="21"/>
        </w:rPr>
        <w:t>。</w:t>
      </w:r>
      <w:r w:rsidRPr="00623AC1">
        <w:rPr>
          <w:rFonts w:ascii="Times New Roman" w:eastAsia="仿宋_GB2312" w:hAnsi="Times New Roman" w:cs="Times New Roman" w:hint="eastAsia"/>
          <w:spacing w:val="-4"/>
          <w:kern w:val="2"/>
          <w:sz w:val="28"/>
          <w:szCs w:val="21"/>
        </w:rPr>
        <w:t>3.</w:t>
      </w:r>
      <w:r w:rsidRPr="00623AC1">
        <w:rPr>
          <w:rFonts w:ascii="Times New Roman" w:eastAsia="仿宋_GB2312" w:hAnsi="Times New Roman" w:cs="Times New Roman" w:hint="eastAsia"/>
          <w:spacing w:val="-4"/>
          <w:kern w:val="2"/>
          <w:sz w:val="28"/>
          <w:szCs w:val="21"/>
        </w:rPr>
        <w:t>电子邮件申请，请将本人签名或盖章的申请表及身份证明以命名附件形式上传发送至电子邮箱</w:t>
      </w:r>
      <w:hyperlink r:id="rId6" w:history="1">
        <w:r w:rsidRPr="00623AC1">
          <w:rPr>
            <w:rFonts w:ascii="Times New Roman" w:eastAsia="仿宋_GB2312" w:hAnsi="Times New Roman" w:cs="Times New Roman" w:hint="eastAsia"/>
            <w:spacing w:val="-4"/>
            <w:kern w:val="2"/>
            <w:sz w:val="28"/>
            <w:szCs w:val="21"/>
          </w:rPr>
          <w:t>bjdcjzwgk</w:t>
        </w:r>
        <w:r w:rsidRPr="00623AC1">
          <w:rPr>
            <w:rFonts w:ascii="Times New Roman" w:eastAsia="仿宋_GB2312" w:hAnsi="Times New Roman" w:cs="Times New Roman"/>
            <w:spacing w:val="-4"/>
            <w:kern w:val="2"/>
            <w:sz w:val="28"/>
            <w:szCs w:val="21"/>
          </w:rPr>
          <w:t>@</w:t>
        </w:r>
        <w:r w:rsidRPr="00623AC1">
          <w:rPr>
            <w:rFonts w:ascii="Times New Roman" w:eastAsia="仿宋_GB2312" w:hAnsi="Times New Roman" w:cs="Times New Roman" w:hint="eastAsia"/>
            <w:spacing w:val="-4"/>
            <w:kern w:val="2"/>
            <w:sz w:val="28"/>
            <w:szCs w:val="21"/>
          </w:rPr>
          <w:t>163.com</w:t>
        </w:r>
      </w:hyperlink>
      <w:r w:rsidRPr="00623AC1">
        <w:rPr>
          <w:rFonts w:ascii="Times New Roman" w:eastAsia="仿宋_GB2312" w:hAnsi="Times New Roman" w:cs="Times New Roman" w:hint="eastAsia"/>
          <w:spacing w:val="-4"/>
          <w:kern w:val="2"/>
          <w:sz w:val="28"/>
          <w:szCs w:val="21"/>
        </w:rPr>
        <w:t>。</w:t>
      </w:r>
    </w:p>
    <w:sectPr w:rsidR="004358AB" w:rsidSect="00623AC1">
      <w:pgSz w:w="11906" w:h="16838"/>
      <w:pgMar w:top="1440" w:right="1474" w:bottom="1440" w:left="14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B8" w:rsidRDefault="003919B8" w:rsidP="00623AC1">
      <w:pPr>
        <w:spacing w:after="0"/>
      </w:pPr>
      <w:r>
        <w:separator/>
      </w:r>
    </w:p>
  </w:endnote>
  <w:endnote w:type="continuationSeparator" w:id="0">
    <w:p w:rsidR="003919B8" w:rsidRDefault="003919B8" w:rsidP="00623A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B8" w:rsidRDefault="003919B8" w:rsidP="00623AC1">
      <w:pPr>
        <w:spacing w:after="0"/>
      </w:pPr>
      <w:r>
        <w:separator/>
      </w:r>
    </w:p>
  </w:footnote>
  <w:footnote w:type="continuationSeparator" w:id="0">
    <w:p w:rsidR="003919B8" w:rsidRDefault="003919B8" w:rsidP="00623AC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919B8"/>
    <w:rsid w:val="003D37D8"/>
    <w:rsid w:val="00426133"/>
    <w:rsid w:val="004358AB"/>
    <w:rsid w:val="00623AC1"/>
    <w:rsid w:val="008139E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AC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23AC1"/>
    <w:rPr>
      <w:rFonts w:ascii="Tahoma" w:hAnsi="Tahoma"/>
      <w:sz w:val="18"/>
      <w:szCs w:val="18"/>
    </w:rPr>
  </w:style>
  <w:style w:type="paragraph" w:styleId="a4">
    <w:name w:val="footer"/>
    <w:basedOn w:val="a"/>
    <w:link w:val="Char0"/>
    <w:uiPriority w:val="99"/>
    <w:semiHidden/>
    <w:unhideWhenUsed/>
    <w:rsid w:val="00623AC1"/>
    <w:pPr>
      <w:tabs>
        <w:tab w:val="center" w:pos="4153"/>
        <w:tab w:val="right" w:pos="8306"/>
      </w:tabs>
    </w:pPr>
    <w:rPr>
      <w:sz w:val="18"/>
      <w:szCs w:val="18"/>
    </w:rPr>
  </w:style>
  <w:style w:type="character" w:customStyle="1" w:styleId="Char0">
    <w:name w:val="页脚 Char"/>
    <w:basedOn w:val="a0"/>
    <w:link w:val="a4"/>
    <w:uiPriority w:val="99"/>
    <w:semiHidden/>
    <w:rsid w:val="00623AC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dcjzwgk@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2020-03-19T08:23:00Z</dcterms:modified>
</cp:coreProperties>
</file>